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DA49" w14:textId="5A0C2761" w:rsidR="00912FDC" w:rsidRDefault="00B95967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5AF317" wp14:editId="3A2C7F6A">
                <wp:simplePos x="0" y="0"/>
                <wp:positionH relativeFrom="column">
                  <wp:posOffset>-175895</wp:posOffset>
                </wp:positionH>
                <wp:positionV relativeFrom="paragraph">
                  <wp:posOffset>-137795</wp:posOffset>
                </wp:positionV>
                <wp:extent cx="5886450" cy="685800"/>
                <wp:effectExtent l="19050" t="1905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1A70E" id="Rectangle 3" o:spid="_x0000_s1026" style="position:absolute;margin-left:-13.85pt;margin-top:-10.85pt;width:463.5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OeKQIAAEsEAAAOAAAAZHJzL2Uyb0RvYy54bWysVNuO0zAQfUfiHyy/0zTdthuipqulpQhp&#10;gRULH+A6TmLhG2O3afl6xk5bykU8IPJgzXjGx2fOjLO4O2hF9gK8tKai+WhMiTDc1tK0Ff38afOi&#10;oMQHZmqmrBEVPQpP75bPny16V4qJ7ayqBRAEMb7sXUW7EFyZZZ53QjM/sk4YDDYWNAvoQpvVwHpE&#10;1yqbjMfzrLdQO7BceI+76yFIlwm/aQQPH5rGi0BURZFbSCukdRvXbLlgZQvMdZKfaLB/YKGZNHjp&#10;BWrNAiM7kL9BacnBetuEEbc6s00juUg1YDX5+JdqnjrmRKoFxfHuIpP/f7D8/f4RiKwrOqHEMI0t&#10;+oiiMdMqQW6iPL3zJWY9uUeIBXr3YPkXT4xddZgl7gFs3wlWI6k85mc/HYiOx6Nk27+zNaKzXbBJ&#10;qUMDOgKiBuSQGnK8NEQcAuG4OSuK+XSGfeMYmxezYpw6lrHyfNqBD2+E1SQaFQXkntDZ/sGHyIaV&#10;55TE3ipZb6RSyYF2u1JA9gyHY5O+VAAWeZ2mDOkrepPfIpG/Y0w3Rf5q/ScMLQOOuZK6olgDfjGJ&#10;lVG316ZOdmBSDTZyViaGRRrgUyFnJYeObG19RFXBDhONLxCNzsI3Snqc5or6rzsGghL11mBnXubT&#10;aRz/5ExntxN04DqyvY4wwxGqooGSwVyF4cnsHMi2w5vypISx99jNRiahI7+B1WkGcGKT/qfXFZ/E&#10;tZ+yfvwDlt8BAAD//wMAUEsDBBQABgAIAAAAIQD6tfL+3gAAAAoBAAAPAAAAZHJzL2Rvd25yZXYu&#10;eG1sTI/LTsMwEEX3SPyDNUjsWiep6CONU0VICLGD8lg7sRtHjcfBdtr075mu6O6M5urOmWI32Z6d&#10;tA+dQwHpPAGmsXGqw1bA1+fLbA0sRIlK9g61gIsOsCvv7wqZK3fGD33ax5ZRCYZcCjAxDjnnoTHa&#10;yjB3g0baHZy3MtLoW668PFO57XmWJEtuZYd0wchBPxvdHPejFVCb94N/zapLG7q3p+p3TM1P8i3E&#10;48NUbYFFPcX/MFz1SR1KcqrdiCqwXsAsW60oeoWUgBLrzWYBrCZYLoCXBb99ofwDAAD//wMAUEsB&#10;Ai0AFAAGAAgAAAAhALaDOJL+AAAA4QEAABMAAAAAAAAAAAAAAAAAAAAAAFtDb250ZW50X1R5cGVz&#10;XS54bWxQSwECLQAUAAYACAAAACEAOP0h/9YAAACUAQAACwAAAAAAAAAAAAAAAAAvAQAAX3JlbHMv&#10;LnJlbHNQSwECLQAUAAYACAAAACEAGGHTnikCAABLBAAADgAAAAAAAAAAAAAAAAAuAgAAZHJzL2Uy&#10;b0RvYy54bWxQSwECLQAUAAYACAAAACEA+rXy/t4AAAAKAQAADwAAAAAAAAAAAAAAAACDBAAAZHJz&#10;L2Rvd25yZXYueG1sUEsFBgAAAAAEAAQA8wAAAI4FAAAAAA==&#10;" strokecolor="#4f81bd" strokeweight="2.5pt">
                <v:shadow color="#868686"/>
              </v:rect>
            </w:pict>
          </mc:Fallback>
        </mc:AlternateContent>
      </w:r>
      <w:r w:rsidR="00A50936">
        <w:rPr>
          <w:sz w:val="28"/>
          <w:szCs w:val="28"/>
        </w:rPr>
        <w:t>2</w:t>
      </w:r>
      <w:r w:rsidR="000F7321">
        <w:rPr>
          <w:sz w:val="28"/>
          <w:szCs w:val="28"/>
        </w:rPr>
        <w:t>8</w:t>
      </w:r>
      <w:r w:rsidR="001B03F8">
        <w:rPr>
          <w:sz w:val="28"/>
          <w:szCs w:val="28"/>
        </w:rPr>
        <w:t xml:space="preserve">. </w:t>
      </w:r>
      <w:r w:rsidR="00912FDC">
        <w:rPr>
          <w:sz w:val="28"/>
          <w:szCs w:val="28"/>
        </w:rPr>
        <w:t xml:space="preserve">Sitzung des </w:t>
      </w:r>
      <w:r w:rsidR="00A50936">
        <w:rPr>
          <w:sz w:val="28"/>
          <w:szCs w:val="28"/>
        </w:rPr>
        <w:t xml:space="preserve">Ausschusses für Programmtrends und Medienentwicklung </w:t>
      </w:r>
      <w:r w:rsidR="009E74A0">
        <w:rPr>
          <w:sz w:val="28"/>
          <w:szCs w:val="28"/>
        </w:rPr>
        <w:t xml:space="preserve">des Medienrates der </w:t>
      </w:r>
      <w:r w:rsidR="00912FDC">
        <w:rPr>
          <w:sz w:val="28"/>
          <w:szCs w:val="28"/>
        </w:rPr>
        <w:t xml:space="preserve">brema </w:t>
      </w:r>
    </w:p>
    <w:p w14:paraId="5F66E5BB" w14:textId="77777777" w:rsidR="00912FDC" w:rsidRDefault="00912FDC">
      <w:pPr>
        <w:rPr>
          <w:sz w:val="24"/>
          <w:szCs w:val="24"/>
        </w:rPr>
      </w:pPr>
    </w:p>
    <w:p w14:paraId="09880E27" w14:textId="56245447" w:rsidR="00912FDC" w:rsidRPr="00A16B29" w:rsidRDefault="008F1F2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F7321">
        <w:rPr>
          <w:sz w:val="24"/>
          <w:szCs w:val="24"/>
        </w:rPr>
        <w:t>7</w:t>
      </w:r>
      <w:r w:rsidR="00E92347">
        <w:rPr>
          <w:sz w:val="24"/>
          <w:szCs w:val="24"/>
        </w:rPr>
        <w:t>.</w:t>
      </w:r>
      <w:r w:rsidR="008D0268">
        <w:rPr>
          <w:sz w:val="24"/>
          <w:szCs w:val="24"/>
        </w:rPr>
        <w:t xml:space="preserve"> </w:t>
      </w:r>
      <w:r>
        <w:rPr>
          <w:sz w:val="24"/>
          <w:szCs w:val="24"/>
        </w:rPr>
        <w:t>April</w:t>
      </w:r>
      <w:r w:rsidR="004A29C4">
        <w:rPr>
          <w:sz w:val="24"/>
          <w:szCs w:val="24"/>
        </w:rPr>
        <w:t xml:space="preserve"> </w:t>
      </w:r>
      <w:r w:rsidR="00B82024">
        <w:rPr>
          <w:sz w:val="24"/>
          <w:szCs w:val="24"/>
        </w:rPr>
        <w:t>20</w:t>
      </w:r>
      <w:r w:rsidR="00831366">
        <w:rPr>
          <w:sz w:val="24"/>
          <w:szCs w:val="24"/>
        </w:rPr>
        <w:t>2</w:t>
      </w:r>
      <w:r w:rsidR="000F7321">
        <w:rPr>
          <w:sz w:val="24"/>
          <w:szCs w:val="24"/>
        </w:rPr>
        <w:t>2</w:t>
      </w:r>
      <w:r w:rsidR="00912FDC">
        <w:rPr>
          <w:sz w:val="24"/>
          <w:szCs w:val="24"/>
        </w:rPr>
        <w:t xml:space="preserve">, </w:t>
      </w:r>
      <w:r w:rsidR="00912FDC" w:rsidRPr="00A16B29">
        <w:rPr>
          <w:sz w:val="24"/>
          <w:szCs w:val="24"/>
        </w:rPr>
        <w:t>1</w:t>
      </w:r>
      <w:r w:rsidR="00AF2AFA" w:rsidRPr="00A16B29">
        <w:rPr>
          <w:sz w:val="24"/>
          <w:szCs w:val="24"/>
        </w:rPr>
        <w:t>5</w:t>
      </w:r>
      <w:r w:rsidR="00912FDC" w:rsidRPr="00A16B29">
        <w:rPr>
          <w:sz w:val="24"/>
          <w:szCs w:val="24"/>
        </w:rPr>
        <w:t>:</w:t>
      </w:r>
      <w:r w:rsidR="00AF2AFA" w:rsidRPr="00A16B29">
        <w:rPr>
          <w:sz w:val="24"/>
          <w:szCs w:val="24"/>
        </w:rPr>
        <w:t>30</w:t>
      </w:r>
      <w:r w:rsidR="00912FDC" w:rsidRPr="00A16B29">
        <w:rPr>
          <w:sz w:val="24"/>
          <w:szCs w:val="24"/>
        </w:rPr>
        <w:t xml:space="preserve"> Uhr</w:t>
      </w:r>
    </w:p>
    <w:p w14:paraId="4393B221" w14:textId="7EB82655" w:rsidR="00912FDC" w:rsidRDefault="00335982">
      <w:pPr>
        <w:rPr>
          <w:sz w:val="24"/>
          <w:szCs w:val="24"/>
        </w:rPr>
      </w:pPr>
      <w:r w:rsidRPr="003B2E6E">
        <w:rPr>
          <w:sz w:val="24"/>
          <w:szCs w:val="24"/>
        </w:rPr>
        <w:t>online per MS Teams</w:t>
      </w:r>
    </w:p>
    <w:p w14:paraId="14256C2A" w14:textId="77777777" w:rsidR="00912FDC" w:rsidRDefault="00B95967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820D8FA" wp14:editId="7F30D5FE">
                <wp:simplePos x="0" y="0"/>
                <wp:positionH relativeFrom="column">
                  <wp:posOffset>-109220</wp:posOffset>
                </wp:positionH>
                <wp:positionV relativeFrom="paragraph">
                  <wp:posOffset>323215</wp:posOffset>
                </wp:positionV>
                <wp:extent cx="1371600" cy="504825"/>
                <wp:effectExtent l="19050" t="1905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22C03" id="Rectangle 2" o:spid="_x0000_s1026" style="position:absolute;margin-left:-8.6pt;margin-top:25.45pt;width:108pt;height:3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eeKgIAAEsEAAAOAAAAZHJzL2Uyb0RvYy54bWysVNuO0zAQfUfiHyy/0yTddluipqulpQhp&#10;gRULH+A6TmLhG2O3afl6xk5busATIg/WjGd8fObMOIu7g1ZkL8BLaypajHJKhOG2lqat6Ncvm1dz&#10;SnxgpmbKGlHRo/D0bvnyxaJ3pRjbzqpaAEEQ48veVbQLwZVZ5nknNPMj64TBYGNBs4AutFkNrEd0&#10;rbJxnt9mvYXageXCe9xdD0G6TPhNI3j41DReBKIqitxCWiGt27hmywUrW2Cuk/xEg/0DC82kwUsv&#10;UGsWGNmB/ANKSw7W2yaMuNWZbRrJRaoBqyny36p56pgTqRYUx7uLTP7/wfKP+0cgssbeUWKYxhZ9&#10;RtGYaZUg4yhP73yJWU/uEWKB3j1Y/s0TY1cdZol7ANt3gtVIqoj52bMD0fF4lGz7D7ZGdLYLNil1&#10;aEBHQNSAHFJDjpeGiEMgHDeLm1lxm2PfOMam+WQ+nqYrWHk+7cCHd8JqEo2KAnJP6Gz/4ENkw8pz&#10;SmJvlaw3UqnkQLtdKSB7hsOxSd8J3V+nKUP6it4Us2meoJ8F/TXGZDMv3qz/hqFlwDFXUld0nscv&#10;JrEy6vbW1MkOTKrBRs7KxLBIA3wq5Kzk0JGtrY+oKthhovEFotFZ+EFJj9NcUf99x0BQot4b7Mzr&#10;YjKJ45+cyXQ2RgeuI9vrCDMcoSoaKBnMVRiezM6BbDu8qUhKGHuP3WxkEjryG1idZgAnNul/el3x&#10;SVz7KevXP2D5EwAA//8DAFBLAwQUAAYACAAAACEAIDw02t8AAAAKAQAADwAAAGRycy9kb3ducmV2&#10;LnhtbEyPy07DMBBF90j8gzVI7Fo7gUIb4lQREkLsoDzWTjyNI+JxsJ02/XvcFexmNEd3zi23sx3Y&#10;AX3oHUnIlgIYUut0T52Ej/enxRpYiIq0GhyhhBMG2FaXF6UqtDvSGx52sWMphEKhJJgYx4Lz0Bq0&#10;KizdiJRue+etimn1HddeHVO4HXguxB23qqf0wagRHw2237vJSmjM694/5/WpC/3Lqv6ZMvMlPqW8&#10;vprrB2AR5/gHw1k/qUOVnBo3kQ5skLDI7vOESliJDbAzsFmnLk0absQt8Krk/ytUvwAAAP//AwBQ&#10;SwECLQAUAAYACAAAACEAtoM4kv4AAADhAQAAEwAAAAAAAAAAAAAAAAAAAAAAW0NvbnRlbnRfVHlw&#10;ZXNdLnhtbFBLAQItABQABgAIAAAAIQA4/SH/1gAAAJQBAAALAAAAAAAAAAAAAAAAAC8BAABfcmVs&#10;cy8ucmVsc1BLAQItABQABgAIAAAAIQCoAKeeKgIAAEsEAAAOAAAAAAAAAAAAAAAAAC4CAABkcnMv&#10;ZTJvRG9jLnhtbFBLAQItABQABgAIAAAAIQAgPDTa3wAAAAoBAAAPAAAAAAAAAAAAAAAAAIQEAABk&#10;cnMvZG93bnJldi54bWxQSwUGAAAAAAQABADzAAAAkAUAAAAA&#10;" strokecolor="#4f81bd" strokeweight="2.5pt">
                <v:shadow color="#868686"/>
              </v:rect>
            </w:pict>
          </mc:Fallback>
        </mc:AlternateContent>
      </w:r>
    </w:p>
    <w:p w14:paraId="7AB3485E" w14:textId="77777777" w:rsidR="00912FDC" w:rsidRDefault="00912FDC" w:rsidP="00372C2A">
      <w:pPr>
        <w:outlineLvl w:val="0"/>
        <w:rPr>
          <w:sz w:val="28"/>
          <w:szCs w:val="28"/>
        </w:rPr>
      </w:pPr>
      <w:r>
        <w:rPr>
          <w:sz w:val="28"/>
          <w:szCs w:val="28"/>
        </w:rPr>
        <w:t>Tagesordnung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1101"/>
        <w:gridCol w:w="283"/>
        <w:gridCol w:w="7828"/>
      </w:tblGrid>
      <w:tr w:rsidR="00912FDC" w14:paraId="52C5462D" w14:textId="77777777" w:rsidTr="00320EBC">
        <w:tc>
          <w:tcPr>
            <w:tcW w:w="1101" w:type="dxa"/>
          </w:tcPr>
          <w:p w14:paraId="4AEC386E" w14:textId="77777777" w:rsidR="00912FDC" w:rsidRDefault="00912FDC" w:rsidP="00344266">
            <w:pPr>
              <w:spacing w:after="0" w:line="480" w:lineRule="auto"/>
            </w:pPr>
          </w:p>
        </w:tc>
        <w:tc>
          <w:tcPr>
            <w:tcW w:w="8111" w:type="dxa"/>
            <w:gridSpan w:val="2"/>
          </w:tcPr>
          <w:p w14:paraId="633DBE95" w14:textId="77777777" w:rsidR="00912FDC" w:rsidRDefault="00912FDC" w:rsidP="00344266">
            <w:pPr>
              <w:spacing w:after="0" w:line="480" w:lineRule="auto"/>
            </w:pPr>
          </w:p>
        </w:tc>
      </w:tr>
      <w:tr w:rsidR="009D03D4" w:rsidRPr="009D03D4" w14:paraId="1B7920B8" w14:textId="77777777" w:rsidTr="008B06AD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1384" w:type="dxa"/>
            <w:gridSpan w:val="2"/>
            <w:hideMark/>
          </w:tcPr>
          <w:p w14:paraId="75220356" w14:textId="77777777" w:rsidR="009D03D4" w:rsidRPr="009D03D4" w:rsidRDefault="009D03D4" w:rsidP="009D03D4">
            <w:pPr>
              <w:spacing w:after="0" w:line="480" w:lineRule="auto"/>
              <w:rPr>
                <w:sz w:val="24"/>
                <w:szCs w:val="24"/>
              </w:rPr>
            </w:pPr>
            <w:r w:rsidRPr="009D03D4">
              <w:rPr>
                <w:sz w:val="24"/>
                <w:szCs w:val="24"/>
              </w:rPr>
              <w:t>TOP 1</w:t>
            </w:r>
          </w:p>
        </w:tc>
        <w:tc>
          <w:tcPr>
            <w:tcW w:w="7828" w:type="dxa"/>
            <w:hideMark/>
          </w:tcPr>
          <w:p w14:paraId="34E6F606" w14:textId="77777777" w:rsidR="009D03D4" w:rsidRPr="009D03D4" w:rsidRDefault="009D03D4" w:rsidP="009D03D4">
            <w:pPr>
              <w:spacing w:after="0" w:line="480" w:lineRule="auto"/>
              <w:rPr>
                <w:sz w:val="24"/>
                <w:szCs w:val="24"/>
              </w:rPr>
            </w:pPr>
            <w:r w:rsidRPr="009D03D4">
              <w:rPr>
                <w:sz w:val="24"/>
                <w:szCs w:val="24"/>
              </w:rPr>
              <w:t>Genehmigung der Tagesordnung</w:t>
            </w:r>
          </w:p>
        </w:tc>
      </w:tr>
      <w:tr w:rsidR="009D03D4" w:rsidRPr="009D03D4" w14:paraId="6FD900FF" w14:textId="77777777" w:rsidTr="008B06AD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1384" w:type="dxa"/>
            <w:gridSpan w:val="2"/>
            <w:hideMark/>
          </w:tcPr>
          <w:p w14:paraId="10E8F2D6" w14:textId="77777777" w:rsidR="009D03D4" w:rsidRPr="009D03D4" w:rsidRDefault="009D03D4" w:rsidP="009D03D4">
            <w:pPr>
              <w:spacing w:after="0" w:line="480" w:lineRule="auto"/>
              <w:rPr>
                <w:sz w:val="24"/>
                <w:szCs w:val="24"/>
              </w:rPr>
            </w:pPr>
            <w:r w:rsidRPr="009D03D4">
              <w:rPr>
                <w:sz w:val="24"/>
                <w:szCs w:val="24"/>
              </w:rPr>
              <w:t>TOP 2</w:t>
            </w:r>
          </w:p>
        </w:tc>
        <w:tc>
          <w:tcPr>
            <w:tcW w:w="7828" w:type="dxa"/>
            <w:hideMark/>
          </w:tcPr>
          <w:p w14:paraId="53B8B3DD" w14:textId="47087376" w:rsidR="009D03D4" w:rsidRPr="009D03D4" w:rsidRDefault="000F7321" w:rsidP="00CE3909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Genehmigung des Protokolls vom 13.</w:t>
            </w:r>
            <w:r w:rsidR="0023286F">
              <w:rPr>
                <w:sz w:val="24"/>
                <w:szCs w:val="24"/>
              </w:rPr>
              <w:t xml:space="preserve"> Juli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834307" w:rsidRPr="009D03D4" w14:paraId="2691EC3E" w14:textId="77777777" w:rsidTr="008B06AD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1384" w:type="dxa"/>
            <w:gridSpan w:val="2"/>
            <w:hideMark/>
          </w:tcPr>
          <w:p w14:paraId="73081D10" w14:textId="77777777" w:rsidR="00834307" w:rsidRPr="009D03D4" w:rsidRDefault="00834307" w:rsidP="009D03D4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3</w:t>
            </w:r>
          </w:p>
        </w:tc>
        <w:tc>
          <w:tcPr>
            <w:tcW w:w="7828" w:type="dxa"/>
            <w:hideMark/>
          </w:tcPr>
          <w:p w14:paraId="194FD458" w14:textId="4CBDF2AC" w:rsidR="00834307" w:rsidRDefault="000F7321" w:rsidP="000F7321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Bericht </w:t>
            </w:r>
            <w:r w:rsidR="0023286F">
              <w:rPr>
                <w:sz w:val="24"/>
                <w:szCs w:val="24"/>
              </w:rPr>
              <w:t xml:space="preserve">über die Erfüllung der Verpflichtungen Bremens aus Artikel 11 der Europäischen Charta der Regional- oder Minderheitensprachen gemäß § 45 Abs. 2 </w:t>
            </w:r>
            <w:proofErr w:type="spellStart"/>
            <w:r w:rsidR="0023286F">
              <w:rPr>
                <w:sz w:val="24"/>
                <w:szCs w:val="24"/>
              </w:rPr>
              <w:t>BremLMG</w:t>
            </w:r>
            <w:proofErr w:type="spellEnd"/>
          </w:p>
        </w:tc>
      </w:tr>
      <w:tr w:rsidR="008B06AD" w:rsidRPr="009D03D4" w14:paraId="5F832141" w14:textId="77777777" w:rsidTr="008B06AD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1384" w:type="dxa"/>
            <w:gridSpan w:val="2"/>
          </w:tcPr>
          <w:p w14:paraId="3EDEA86D" w14:textId="1D5012B7" w:rsidR="008B06AD" w:rsidRDefault="008B06AD" w:rsidP="009D03D4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4</w:t>
            </w:r>
          </w:p>
        </w:tc>
        <w:tc>
          <w:tcPr>
            <w:tcW w:w="7828" w:type="dxa"/>
          </w:tcPr>
          <w:p w14:paraId="7EF0308A" w14:textId="4C9408F4" w:rsidR="008B06AD" w:rsidRDefault="000F7321" w:rsidP="00615545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DLM Bericht: Fernsehnutzung 202</w:t>
            </w:r>
            <w:r w:rsidR="002328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(Präsentation)</w:t>
            </w:r>
          </w:p>
        </w:tc>
      </w:tr>
      <w:tr w:rsidR="008D0268" w:rsidRPr="009D03D4" w14:paraId="3AA5BC00" w14:textId="77777777" w:rsidTr="008B06AD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1384" w:type="dxa"/>
            <w:gridSpan w:val="2"/>
          </w:tcPr>
          <w:p w14:paraId="65F3CAB8" w14:textId="7EB9C045" w:rsidR="008D0268" w:rsidRDefault="008D0268" w:rsidP="009D03D4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 </w:t>
            </w:r>
            <w:r w:rsidR="008B06AD">
              <w:rPr>
                <w:sz w:val="24"/>
                <w:szCs w:val="24"/>
              </w:rPr>
              <w:t>5</w:t>
            </w:r>
          </w:p>
        </w:tc>
        <w:tc>
          <w:tcPr>
            <w:tcW w:w="7828" w:type="dxa"/>
          </w:tcPr>
          <w:p w14:paraId="54B4E443" w14:textId="2FA97CA2" w:rsidR="008D0268" w:rsidRDefault="0023286F" w:rsidP="00615545">
            <w:pPr>
              <w:spacing w:after="0"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Telegram</w:t>
            </w:r>
            <w:proofErr w:type="spellEnd"/>
            <w:r>
              <w:rPr>
                <w:sz w:val="24"/>
                <w:szCs w:val="24"/>
              </w:rPr>
              <w:t xml:space="preserve"> und die rechte Szene</w:t>
            </w:r>
          </w:p>
        </w:tc>
      </w:tr>
      <w:tr w:rsidR="00834307" w:rsidRPr="009D03D4" w14:paraId="79A55403" w14:textId="77777777" w:rsidTr="008B06AD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1384" w:type="dxa"/>
            <w:gridSpan w:val="2"/>
            <w:hideMark/>
          </w:tcPr>
          <w:p w14:paraId="4CB20B22" w14:textId="3FF73937" w:rsidR="00834307" w:rsidRPr="009D03D4" w:rsidRDefault="002E6385" w:rsidP="0038023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 </w:t>
            </w:r>
            <w:r w:rsidR="0023286F">
              <w:rPr>
                <w:sz w:val="24"/>
                <w:szCs w:val="24"/>
              </w:rPr>
              <w:t>6</w:t>
            </w:r>
          </w:p>
        </w:tc>
        <w:tc>
          <w:tcPr>
            <w:tcW w:w="7828" w:type="dxa"/>
            <w:hideMark/>
          </w:tcPr>
          <w:p w14:paraId="6561F29D" w14:textId="7EB6FE2D" w:rsidR="00834307" w:rsidRDefault="002E6385" w:rsidP="00A16B29">
            <w:pPr>
              <w:spacing w:after="0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Verschiedenes</w:t>
            </w:r>
          </w:p>
        </w:tc>
      </w:tr>
      <w:tr w:rsidR="00834307" w:rsidRPr="00C720C6" w14:paraId="0EA85621" w14:textId="77777777" w:rsidTr="00320EB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35"/>
          <w:tblCellSpacing w:w="0" w:type="dxa"/>
        </w:trPr>
        <w:tc>
          <w:tcPr>
            <w:tcW w:w="1384" w:type="dxa"/>
            <w:gridSpan w:val="2"/>
            <w:hideMark/>
          </w:tcPr>
          <w:p w14:paraId="6C12DA66" w14:textId="77777777" w:rsidR="00834307" w:rsidRDefault="00834307" w:rsidP="00036686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7828" w:type="dxa"/>
            <w:hideMark/>
          </w:tcPr>
          <w:p w14:paraId="2A515EA3" w14:textId="77777777" w:rsidR="00320EBC" w:rsidRDefault="00320EBC" w:rsidP="0072038D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14:paraId="713B989F" w14:textId="77777777" w:rsidR="009D03D4" w:rsidRPr="009D2A69" w:rsidRDefault="009D03D4" w:rsidP="00412441">
      <w:pPr>
        <w:spacing w:after="0" w:line="480" w:lineRule="auto"/>
        <w:rPr>
          <w:sz w:val="24"/>
          <w:szCs w:val="24"/>
        </w:rPr>
      </w:pPr>
    </w:p>
    <w:sectPr w:rsidR="009D03D4" w:rsidRPr="009D2A69" w:rsidSect="00437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7829" w14:textId="77777777" w:rsidR="00A54C79" w:rsidRDefault="00A54C79" w:rsidP="00335982">
      <w:pPr>
        <w:spacing w:after="0" w:line="240" w:lineRule="auto"/>
      </w:pPr>
      <w:r>
        <w:separator/>
      </w:r>
    </w:p>
  </w:endnote>
  <w:endnote w:type="continuationSeparator" w:id="0">
    <w:p w14:paraId="32B3517F" w14:textId="77777777" w:rsidR="00A54C79" w:rsidRDefault="00A54C79" w:rsidP="0033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B9E6" w14:textId="77777777" w:rsidR="00335982" w:rsidRDefault="003359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F750" w14:textId="77777777" w:rsidR="00335982" w:rsidRDefault="0033598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35AB" w14:textId="77777777" w:rsidR="00335982" w:rsidRDefault="003359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FEC5" w14:textId="77777777" w:rsidR="00A54C79" w:rsidRDefault="00A54C79" w:rsidP="00335982">
      <w:pPr>
        <w:spacing w:after="0" w:line="240" w:lineRule="auto"/>
      </w:pPr>
      <w:r>
        <w:separator/>
      </w:r>
    </w:p>
  </w:footnote>
  <w:footnote w:type="continuationSeparator" w:id="0">
    <w:p w14:paraId="1E1AEA81" w14:textId="77777777" w:rsidR="00A54C79" w:rsidRDefault="00A54C79" w:rsidP="0033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4DE8" w14:textId="77777777" w:rsidR="00335982" w:rsidRDefault="003359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032506"/>
      <w:docPartObj>
        <w:docPartGallery w:val="Watermarks"/>
        <w:docPartUnique/>
      </w:docPartObj>
    </w:sdtPr>
    <w:sdtEndPr/>
    <w:sdtContent>
      <w:p w14:paraId="32F5F19A" w14:textId="112386FB" w:rsidR="00335982" w:rsidRDefault="00A54C79">
        <w:pPr>
          <w:pStyle w:val="Kopfzeile"/>
        </w:pPr>
        <w:r>
          <w:pict w14:anchorId="4F019F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02B9" w14:textId="77777777" w:rsidR="00335982" w:rsidRDefault="003359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32DD"/>
    <w:multiLevelType w:val="hybridMultilevel"/>
    <w:tmpl w:val="705E30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F3F11"/>
    <w:multiLevelType w:val="hybridMultilevel"/>
    <w:tmpl w:val="4B601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452395">
    <w:abstractNumId w:val="1"/>
  </w:num>
  <w:num w:numId="2" w16cid:durableId="110519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2A"/>
    <w:rsid w:val="00003DC9"/>
    <w:rsid w:val="000078DF"/>
    <w:rsid w:val="00023008"/>
    <w:rsid w:val="000262A5"/>
    <w:rsid w:val="00033170"/>
    <w:rsid w:val="00036686"/>
    <w:rsid w:val="00057F23"/>
    <w:rsid w:val="00072032"/>
    <w:rsid w:val="00074C7A"/>
    <w:rsid w:val="000864A1"/>
    <w:rsid w:val="00094DAB"/>
    <w:rsid w:val="000A5646"/>
    <w:rsid w:val="000C5239"/>
    <w:rsid w:val="000E5954"/>
    <w:rsid w:val="000F4D6C"/>
    <w:rsid w:val="000F7321"/>
    <w:rsid w:val="00102B67"/>
    <w:rsid w:val="0010747C"/>
    <w:rsid w:val="001116E3"/>
    <w:rsid w:val="0011313D"/>
    <w:rsid w:val="00164CF8"/>
    <w:rsid w:val="0017268D"/>
    <w:rsid w:val="001B03F8"/>
    <w:rsid w:val="001F3B1F"/>
    <w:rsid w:val="002113A4"/>
    <w:rsid w:val="00215FEF"/>
    <w:rsid w:val="0022683C"/>
    <w:rsid w:val="0023286F"/>
    <w:rsid w:val="00240386"/>
    <w:rsid w:val="002559B0"/>
    <w:rsid w:val="002C29C6"/>
    <w:rsid w:val="002E6385"/>
    <w:rsid w:val="002F37F9"/>
    <w:rsid w:val="00301468"/>
    <w:rsid w:val="00320EBC"/>
    <w:rsid w:val="00322E64"/>
    <w:rsid w:val="00333505"/>
    <w:rsid w:val="00335982"/>
    <w:rsid w:val="00344266"/>
    <w:rsid w:val="003629E8"/>
    <w:rsid w:val="0036325F"/>
    <w:rsid w:val="00372C2A"/>
    <w:rsid w:val="00376B24"/>
    <w:rsid w:val="00387BA3"/>
    <w:rsid w:val="003A01EC"/>
    <w:rsid w:val="003A1D44"/>
    <w:rsid w:val="003B2E6E"/>
    <w:rsid w:val="003C1CD9"/>
    <w:rsid w:val="003C32CB"/>
    <w:rsid w:val="003C4C92"/>
    <w:rsid w:val="003E44CE"/>
    <w:rsid w:val="003E5729"/>
    <w:rsid w:val="00412441"/>
    <w:rsid w:val="004169BC"/>
    <w:rsid w:val="004379A3"/>
    <w:rsid w:val="00477AF2"/>
    <w:rsid w:val="004818B0"/>
    <w:rsid w:val="004A29C4"/>
    <w:rsid w:val="004A7C80"/>
    <w:rsid w:val="004B0769"/>
    <w:rsid w:val="004F14FE"/>
    <w:rsid w:val="00500B6B"/>
    <w:rsid w:val="00527986"/>
    <w:rsid w:val="005415A8"/>
    <w:rsid w:val="00561273"/>
    <w:rsid w:val="005637EA"/>
    <w:rsid w:val="00565838"/>
    <w:rsid w:val="00574E88"/>
    <w:rsid w:val="005A64CC"/>
    <w:rsid w:val="005D7054"/>
    <w:rsid w:val="005E03AC"/>
    <w:rsid w:val="005E3372"/>
    <w:rsid w:val="005E65A7"/>
    <w:rsid w:val="005F77E9"/>
    <w:rsid w:val="00626930"/>
    <w:rsid w:val="00655211"/>
    <w:rsid w:val="006674A8"/>
    <w:rsid w:val="006774FE"/>
    <w:rsid w:val="006C7D07"/>
    <w:rsid w:val="006E5144"/>
    <w:rsid w:val="007311CB"/>
    <w:rsid w:val="0079595A"/>
    <w:rsid w:val="007C7A0F"/>
    <w:rsid w:val="007D0BCC"/>
    <w:rsid w:val="007F682A"/>
    <w:rsid w:val="00831366"/>
    <w:rsid w:val="00834307"/>
    <w:rsid w:val="00874556"/>
    <w:rsid w:val="008B06AD"/>
    <w:rsid w:val="008D0268"/>
    <w:rsid w:val="008E14EE"/>
    <w:rsid w:val="008F1F2B"/>
    <w:rsid w:val="008F4C03"/>
    <w:rsid w:val="00912FDC"/>
    <w:rsid w:val="00914B0F"/>
    <w:rsid w:val="00940980"/>
    <w:rsid w:val="009450CA"/>
    <w:rsid w:val="00957151"/>
    <w:rsid w:val="0096523A"/>
    <w:rsid w:val="009726B4"/>
    <w:rsid w:val="009A0AF9"/>
    <w:rsid w:val="009A42A3"/>
    <w:rsid w:val="009B1676"/>
    <w:rsid w:val="009D03D4"/>
    <w:rsid w:val="009D1F71"/>
    <w:rsid w:val="009D2A69"/>
    <w:rsid w:val="009E0B6B"/>
    <w:rsid w:val="009E74A0"/>
    <w:rsid w:val="009F0923"/>
    <w:rsid w:val="00A16B29"/>
    <w:rsid w:val="00A20706"/>
    <w:rsid w:val="00A46C09"/>
    <w:rsid w:val="00A50936"/>
    <w:rsid w:val="00A53B4E"/>
    <w:rsid w:val="00A54C79"/>
    <w:rsid w:val="00A62681"/>
    <w:rsid w:val="00A631B0"/>
    <w:rsid w:val="00A6335D"/>
    <w:rsid w:val="00A76AF9"/>
    <w:rsid w:val="00A845AE"/>
    <w:rsid w:val="00A868BE"/>
    <w:rsid w:val="00AA42CB"/>
    <w:rsid w:val="00AA6AEF"/>
    <w:rsid w:val="00AD3CD5"/>
    <w:rsid w:val="00AF21FA"/>
    <w:rsid w:val="00AF2AFA"/>
    <w:rsid w:val="00B3275D"/>
    <w:rsid w:val="00B36141"/>
    <w:rsid w:val="00B66D61"/>
    <w:rsid w:val="00B82024"/>
    <w:rsid w:val="00B943E7"/>
    <w:rsid w:val="00B95967"/>
    <w:rsid w:val="00BA05FA"/>
    <w:rsid w:val="00BA0652"/>
    <w:rsid w:val="00BC5EFF"/>
    <w:rsid w:val="00BD469F"/>
    <w:rsid w:val="00BD7ED3"/>
    <w:rsid w:val="00BE1C71"/>
    <w:rsid w:val="00BE1DE6"/>
    <w:rsid w:val="00BE64D0"/>
    <w:rsid w:val="00C00514"/>
    <w:rsid w:val="00C34CF2"/>
    <w:rsid w:val="00C46296"/>
    <w:rsid w:val="00C720C6"/>
    <w:rsid w:val="00CB0998"/>
    <w:rsid w:val="00CE3909"/>
    <w:rsid w:val="00CF495B"/>
    <w:rsid w:val="00CF5551"/>
    <w:rsid w:val="00D15B1D"/>
    <w:rsid w:val="00D34FDE"/>
    <w:rsid w:val="00D377B8"/>
    <w:rsid w:val="00D41902"/>
    <w:rsid w:val="00D829B5"/>
    <w:rsid w:val="00D83A8C"/>
    <w:rsid w:val="00D93771"/>
    <w:rsid w:val="00D97995"/>
    <w:rsid w:val="00DB010C"/>
    <w:rsid w:val="00DC2F5F"/>
    <w:rsid w:val="00DC56B1"/>
    <w:rsid w:val="00DE7E18"/>
    <w:rsid w:val="00E03CDA"/>
    <w:rsid w:val="00E43824"/>
    <w:rsid w:val="00E5329D"/>
    <w:rsid w:val="00E55BEA"/>
    <w:rsid w:val="00E71E7E"/>
    <w:rsid w:val="00E73F08"/>
    <w:rsid w:val="00E746C7"/>
    <w:rsid w:val="00E83EE3"/>
    <w:rsid w:val="00E92347"/>
    <w:rsid w:val="00EB332A"/>
    <w:rsid w:val="00EB734C"/>
    <w:rsid w:val="00EC42E5"/>
    <w:rsid w:val="00ED75FC"/>
    <w:rsid w:val="00EF7F26"/>
    <w:rsid w:val="00F12599"/>
    <w:rsid w:val="00F21DB2"/>
    <w:rsid w:val="00F21ECC"/>
    <w:rsid w:val="00F231B0"/>
    <w:rsid w:val="00F259D7"/>
    <w:rsid w:val="00F32738"/>
    <w:rsid w:val="00F4411F"/>
    <w:rsid w:val="00F46458"/>
    <w:rsid w:val="00F71965"/>
    <w:rsid w:val="00F857C4"/>
    <w:rsid w:val="00F903A9"/>
    <w:rsid w:val="00F92165"/>
    <w:rsid w:val="00F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37F1A"/>
  <w15:docId w15:val="{9DB54A2C-563D-4FAC-99EB-F300EC7D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79A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72C2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72C2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qFormat/>
    <w:rsid w:val="004379A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D03D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598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3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59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des Landesrundfunkausschusses der (bre(ma 2009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des Landesrundfunkausschusses der (bre(ma 2009</dc:title>
  <dc:creator>Valued Acer Customer</dc:creator>
  <cp:lastModifiedBy>Jana Prasske</cp:lastModifiedBy>
  <cp:revision>2</cp:revision>
  <cp:lastPrinted>2011-09-05T10:30:00Z</cp:lastPrinted>
  <dcterms:created xsi:type="dcterms:W3CDTF">2022-04-20T10:38:00Z</dcterms:created>
  <dcterms:modified xsi:type="dcterms:W3CDTF">2022-04-20T10:38:00Z</dcterms:modified>
</cp:coreProperties>
</file>